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48" w:rsidRPr="00B219C9" w:rsidRDefault="00B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 </w:t>
      </w:r>
      <w:r w:rsidRPr="00B219C9">
        <w:rPr>
          <w:rFonts w:ascii="Times New Roman" w:hAnsi="Times New Roman" w:cs="Times New Roman"/>
          <w:sz w:val="28"/>
          <w:szCs w:val="28"/>
        </w:rPr>
        <w:t>Параграф 26 , ответить на вопросы с. 135</w:t>
      </w:r>
    </w:p>
    <w:p w:rsidR="00B219C9" w:rsidRPr="00B219C9" w:rsidRDefault="00B219C9">
      <w:pPr>
        <w:rPr>
          <w:rFonts w:ascii="Times New Roman" w:hAnsi="Times New Roman" w:cs="Times New Roman"/>
          <w:sz w:val="28"/>
          <w:szCs w:val="28"/>
        </w:rPr>
      </w:pPr>
      <w:r w:rsidRPr="00B219C9">
        <w:rPr>
          <w:rFonts w:ascii="Times New Roman" w:hAnsi="Times New Roman" w:cs="Times New Roman"/>
          <w:sz w:val="28"/>
          <w:szCs w:val="28"/>
        </w:rPr>
        <w:t>Параграф 27, вопросы с. 140</w:t>
      </w:r>
    </w:p>
    <w:p w:rsidR="00B219C9" w:rsidRDefault="00B219C9" w:rsidP="00B219C9">
      <w:pPr>
        <w:rPr>
          <w:rFonts w:ascii="Times New Roman" w:hAnsi="Times New Roman" w:cs="Times New Roman"/>
          <w:sz w:val="28"/>
          <w:szCs w:val="28"/>
        </w:rPr>
      </w:pPr>
      <w:r w:rsidRPr="00B219C9">
        <w:rPr>
          <w:rFonts w:ascii="Times New Roman" w:hAnsi="Times New Roman" w:cs="Times New Roman"/>
          <w:b/>
          <w:sz w:val="28"/>
          <w:szCs w:val="28"/>
        </w:rPr>
        <w:t>Дайте определения понятиям: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219C9">
        <w:rPr>
          <w:rFonts w:ascii="Times New Roman" w:hAnsi="Times New Roman" w:cs="Times New Roman"/>
          <w:sz w:val="28"/>
          <w:szCs w:val="28"/>
        </w:rPr>
        <w:t xml:space="preserve"> Инаугурация,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C9">
        <w:rPr>
          <w:rFonts w:ascii="Times New Roman" w:hAnsi="Times New Roman" w:cs="Times New Roman"/>
          <w:sz w:val="28"/>
          <w:szCs w:val="28"/>
        </w:rPr>
        <w:t xml:space="preserve">парламент,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C9">
        <w:rPr>
          <w:rFonts w:ascii="Times New Roman" w:hAnsi="Times New Roman" w:cs="Times New Roman"/>
          <w:sz w:val="28"/>
          <w:szCs w:val="28"/>
        </w:rPr>
        <w:t>республика парламентская, президентская и смешанная.</w:t>
      </w:r>
    </w:p>
    <w:p w:rsidR="00B219C9" w:rsidRPr="00B219C9" w:rsidRDefault="00B219C9" w:rsidP="00B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их в тетрадь.</w:t>
      </w:r>
    </w:p>
    <w:p w:rsidR="00B219C9" w:rsidRDefault="00B219C9" w:rsidP="00B219C9">
      <w:pPr>
        <w:pStyle w:val="Default"/>
      </w:pPr>
    </w:p>
    <w:p w:rsidR="00B219C9" w:rsidRDefault="00B219C9" w:rsidP="00B219C9">
      <w:pPr>
        <w:pStyle w:val="Default"/>
        <w:rPr>
          <w:rFonts w:cstheme="minorBidi"/>
          <w:color w:val="auto"/>
        </w:rPr>
      </w:pPr>
    </w:p>
    <w:p w:rsidR="00B219C9" w:rsidRDefault="00B219C9" w:rsidP="00B219C9">
      <w:pPr>
        <w:pStyle w:val="Default"/>
      </w:pPr>
    </w:p>
    <w:p w:rsidR="00B219C9" w:rsidRDefault="00B219C9" w:rsidP="00B219C9">
      <w:pPr>
        <w:pStyle w:val="Default"/>
        <w:rPr>
          <w:rFonts w:cstheme="minorBidi"/>
          <w:color w:val="auto"/>
        </w:rPr>
      </w:pPr>
    </w:p>
    <w:p w:rsidR="00B219C9" w:rsidRDefault="00B219C9"/>
    <w:sectPr w:rsidR="00B219C9" w:rsidSect="00A86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C9"/>
    <w:rsid w:val="00A86E48"/>
    <w:rsid w:val="00B2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9C9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2020-03-17T11:23:00Z</dcterms:created>
  <dcterms:modified xsi:type="dcterms:W3CDTF">2020-03-17T11:29:00Z</dcterms:modified>
</cp:coreProperties>
</file>